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8227" w14:textId="751A080D" w:rsidR="00822622" w:rsidRDefault="008226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960"/>
        <w:gridCol w:w="2925"/>
        <w:gridCol w:w="3565"/>
      </w:tblGrid>
      <w:tr w:rsidR="00D416F8" w14:paraId="58C8320C" w14:textId="5FA1372B" w:rsidTr="00D416F8">
        <w:tc>
          <w:tcPr>
            <w:tcW w:w="1525" w:type="dxa"/>
          </w:tcPr>
          <w:p w14:paraId="097EC6FF" w14:textId="77777777" w:rsidR="00D416F8" w:rsidRDefault="00D416F8">
            <w:pPr>
              <w:rPr>
                <w:b/>
                <w:sz w:val="24"/>
                <w:szCs w:val="24"/>
              </w:rPr>
            </w:pPr>
            <w:bookmarkStart w:id="0" w:name="_Hlk150258947"/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2960" w:type="dxa"/>
          </w:tcPr>
          <w:p w14:paraId="5FA4DA49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925" w:type="dxa"/>
          </w:tcPr>
          <w:p w14:paraId="5256FE75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Speakers(s)</w:t>
            </w:r>
          </w:p>
        </w:tc>
        <w:tc>
          <w:tcPr>
            <w:tcW w:w="3565" w:type="dxa"/>
          </w:tcPr>
          <w:p w14:paraId="6E6CA378" w14:textId="77777777" w:rsidR="00D416F8" w:rsidRDefault="00D41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Organization(s)</w:t>
            </w:r>
          </w:p>
        </w:tc>
      </w:tr>
      <w:tr w:rsidR="00D416F8" w14:paraId="194DE60B" w14:textId="74467975" w:rsidTr="00D416F8">
        <w:tc>
          <w:tcPr>
            <w:tcW w:w="1525" w:type="dxa"/>
          </w:tcPr>
          <w:p w14:paraId="1334CF27" w14:textId="4D8BD6C5" w:rsidR="00D416F8" w:rsidRDefault="00D416F8">
            <w:r>
              <w:t xml:space="preserve">January </w:t>
            </w:r>
            <w:r w:rsidR="00D13E94">
              <w:t>14</w:t>
            </w:r>
          </w:p>
        </w:tc>
        <w:tc>
          <w:tcPr>
            <w:tcW w:w="2960" w:type="dxa"/>
          </w:tcPr>
          <w:p w14:paraId="6BFBC802" w14:textId="7FF350A5" w:rsidR="00D416F8" w:rsidRDefault="0016061D">
            <w:pPr>
              <w:shd w:val="clear" w:color="auto" w:fill="FFFFFF"/>
              <w:spacing w:line="258" w:lineRule="auto"/>
            </w:pPr>
            <w:r w:rsidRPr="0016061D">
              <w:t>Clinical Decision Support on FHIR</w:t>
            </w:r>
          </w:p>
        </w:tc>
        <w:tc>
          <w:tcPr>
            <w:tcW w:w="2925" w:type="dxa"/>
          </w:tcPr>
          <w:p w14:paraId="3534E173" w14:textId="46208AE6" w:rsidR="00D416F8" w:rsidRDefault="0016790C">
            <w:r>
              <w:t>Deepa Appana</w:t>
            </w:r>
          </w:p>
        </w:tc>
        <w:tc>
          <w:tcPr>
            <w:tcW w:w="3565" w:type="dxa"/>
          </w:tcPr>
          <w:p w14:paraId="48B9C1D5" w14:textId="5D3B0EBB" w:rsidR="00D416F8" w:rsidRDefault="0016790C" w:rsidP="00613AA8">
            <w:r>
              <w:t>HealthPartners</w:t>
            </w:r>
          </w:p>
        </w:tc>
      </w:tr>
      <w:tr w:rsidR="00D416F8" w14:paraId="6306D713" w14:textId="1419DCF5" w:rsidTr="00D416F8">
        <w:tc>
          <w:tcPr>
            <w:tcW w:w="1525" w:type="dxa"/>
          </w:tcPr>
          <w:p w14:paraId="5C7EE96B" w14:textId="6835C85E" w:rsidR="00D416F8" w:rsidRDefault="00D416F8">
            <w:r>
              <w:t>February 1</w:t>
            </w:r>
            <w:r w:rsidR="00D13E94">
              <w:t>1</w:t>
            </w:r>
          </w:p>
        </w:tc>
        <w:tc>
          <w:tcPr>
            <w:tcW w:w="2960" w:type="dxa"/>
          </w:tcPr>
          <w:p w14:paraId="0BCD9B45" w14:textId="38E55D0D" w:rsidR="00D416F8" w:rsidRDefault="00D416F8"/>
        </w:tc>
        <w:tc>
          <w:tcPr>
            <w:tcW w:w="2925" w:type="dxa"/>
          </w:tcPr>
          <w:p w14:paraId="69CA6108" w14:textId="51FA1DFE" w:rsidR="00D416F8" w:rsidRDefault="00D416F8"/>
        </w:tc>
        <w:tc>
          <w:tcPr>
            <w:tcW w:w="3565" w:type="dxa"/>
          </w:tcPr>
          <w:p w14:paraId="13F96E3D" w14:textId="5127EDEA" w:rsidR="00D416F8" w:rsidRDefault="00D416F8"/>
        </w:tc>
      </w:tr>
      <w:tr w:rsidR="00D416F8" w14:paraId="53D0B6DC" w14:textId="596271FF" w:rsidTr="00D416F8">
        <w:tc>
          <w:tcPr>
            <w:tcW w:w="1525" w:type="dxa"/>
          </w:tcPr>
          <w:p w14:paraId="1875E798" w14:textId="35937156" w:rsidR="00D416F8" w:rsidRDefault="00D416F8">
            <w:r>
              <w:t>March 1</w:t>
            </w:r>
            <w:r w:rsidR="00D13E94">
              <w:t>1</w:t>
            </w:r>
          </w:p>
        </w:tc>
        <w:tc>
          <w:tcPr>
            <w:tcW w:w="2960" w:type="dxa"/>
          </w:tcPr>
          <w:p w14:paraId="7E427713" w14:textId="07F53296" w:rsidR="00D416F8" w:rsidRDefault="00AD278B">
            <w:r>
              <w:rPr>
                <w:rFonts w:ascii="Segoe UI" w:hAnsi="Segoe UI" w:cs="Segoe UI"/>
                <w:sz w:val="21"/>
                <w:szCs w:val="21"/>
              </w:rPr>
              <w:t>How to Identify Quality Research</w:t>
            </w:r>
          </w:p>
        </w:tc>
        <w:tc>
          <w:tcPr>
            <w:tcW w:w="2925" w:type="dxa"/>
          </w:tcPr>
          <w:p w14:paraId="56DF1155" w14:textId="09C97243" w:rsidR="00D416F8" w:rsidRDefault="00FB0986">
            <w:r>
              <w:t>Michael Glick</w:t>
            </w:r>
          </w:p>
        </w:tc>
        <w:tc>
          <w:tcPr>
            <w:tcW w:w="3565" w:type="dxa"/>
          </w:tcPr>
          <w:p w14:paraId="46A8C66A" w14:textId="55410D75" w:rsidR="00D416F8" w:rsidRDefault="00AD278B" w:rsidP="008611BF">
            <w:r>
              <w:t>University of Pennsylvania</w:t>
            </w:r>
          </w:p>
        </w:tc>
      </w:tr>
      <w:tr w:rsidR="00D416F8" w14:paraId="4ED98AA5" w14:textId="3C95798D" w:rsidTr="00D416F8">
        <w:tc>
          <w:tcPr>
            <w:tcW w:w="1525" w:type="dxa"/>
            <w:shd w:val="clear" w:color="auto" w:fill="D9D9D9"/>
          </w:tcPr>
          <w:p w14:paraId="0903F469" w14:textId="54979392" w:rsidR="00D416F8" w:rsidRDefault="00D416F8">
            <w:r>
              <w:t xml:space="preserve">April </w:t>
            </w:r>
          </w:p>
        </w:tc>
        <w:tc>
          <w:tcPr>
            <w:tcW w:w="2960" w:type="dxa"/>
            <w:shd w:val="clear" w:color="auto" w:fill="D9D9D9"/>
          </w:tcPr>
          <w:p w14:paraId="77C4157E" w14:textId="7C0F2984" w:rsidR="00D416F8" w:rsidRPr="004F3D12" w:rsidRDefault="00D416F8">
            <w:pPr>
              <w:rPr>
                <w:iCs/>
              </w:rPr>
            </w:pPr>
            <w:r>
              <w:rPr>
                <w:iCs/>
              </w:rPr>
              <w:t>No program</w:t>
            </w:r>
          </w:p>
        </w:tc>
        <w:tc>
          <w:tcPr>
            <w:tcW w:w="2925" w:type="dxa"/>
            <w:shd w:val="clear" w:color="auto" w:fill="D9D9D9"/>
          </w:tcPr>
          <w:p w14:paraId="38796934" w14:textId="2D56DBE0" w:rsidR="00D416F8" w:rsidRPr="004F3D12" w:rsidRDefault="00D416F8" w:rsidP="004F3D12">
            <w:pPr>
              <w:rPr>
                <w:iCs/>
              </w:rPr>
            </w:pPr>
          </w:p>
        </w:tc>
        <w:tc>
          <w:tcPr>
            <w:tcW w:w="3565" w:type="dxa"/>
            <w:shd w:val="clear" w:color="auto" w:fill="D9D9D9"/>
          </w:tcPr>
          <w:p w14:paraId="24C5AF0F" w14:textId="0BC2056D" w:rsidR="00D416F8" w:rsidRPr="004F3D12" w:rsidRDefault="00D416F8">
            <w:pPr>
              <w:rPr>
                <w:iCs/>
              </w:rPr>
            </w:pPr>
          </w:p>
        </w:tc>
      </w:tr>
      <w:tr w:rsidR="00D416F8" w14:paraId="20577486" w14:textId="3531FDC9" w:rsidTr="00D416F8">
        <w:tc>
          <w:tcPr>
            <w:tcW w:w="1525" w:type="dxa"/>
          </w:tcPr>
          <w:p w14:paraId="0AA8BEA0" w14:textId="59EA1B81" w:rsidR="00D416F8" w:rsidRDefault="00D416F8">
            <w:r>
              <w:t xml:space="preserve">May </w:t>
            </w:r>
            <w:r w:rsidR="00D13E94">
              <w:t>13</w:t>
            </w:r>
          </w:p>
        </w:tc>
        <w:tc>
          <w:tcPr>
            <w:tcW w:w="2960" w:type="dxa"/>
          </w:tcPr>
          <w:p w14:paraId="06A5BC12" w14:textId="48F10E03" w:rsidR="00D416F8" w:rsidRDefault="00D416F8"/>
        </w:tc>
        <w:tc>
          <w:tcPr>
            <w:tcW w:w="2925" w:type="dxa"/>
          </w:tcPr>
          <w:p w14:paraId="1F2CBE01" w14:textId="040EDAEB" w:rsidR="00D416F8" w:rsidRDefault="00D416F8"/>
        </w:tc>
        <w:tc>
          <w:tcPr>
            <w:tcW w:w="3565" w:type="dxa"/>
          </w:tcPr>
          <w:p w14:paraId="12820070" w14:textId="77CCBA2A" w:rsidR="00D416F8" w:rsidRDefault="00D416F8"/>
        </w:tc>
      </w:tr>
      <w:tr w:rsidR="00D416F8" w14:paraId="4356176E" w14:textId="493DEB1F" w:rsidTr="00D416F8">
        <w:tc>
          <w:tcPr>
            <w:tcW w:w="1525" w:type="dxa"/>
          </w:tcPr>
          <w:p w14:paraId="561DF61F" w14:textId="1B1C8329" w:rsidR="00D416F8" w:rsidRDefault="00D416F8">
            <w:r>
              <w:t>June 1</w:t>
            </w:r>
            <w:r w:rsidR="00D13E94">
              <w:t>0</w:t>
            </w:r>
          </w:p>
        </w:tc>
        <w:tc>
          <w:tcPr>
            <w:tcW w:w="2960" w:type="dxa"/>
          </w:tcPr>
          <w:p w14:paraId="5677DB00" w14:textId="07414BB2" w:rsidR="00D416F8" w:rsidRPr="00D84A34" w:rsidRDefault="00D416F8" w:rsidP="00464AB3">
            <w:pPr>
              <w:rPr>
                <w:bCs/>
              </w:rPr>
            </w:pPr>
          </w:p>
        </w:tc>
        <w:tc>
          <w:tcPr>
            <w:tcW w:w="2925" w:type="dxa"/>
          </w:tcPr>
          <w:p w14:paraId="4F1983BD" w14:textId="649B4E2C" w:rsidR="00D416F8" w:rsidRPr="00D84A34" w:rsidRDefault="00D416F8" w:rsidP="001608A7">
            <w:pPr>
              <w:rPr>
                <w:bCs/>
              </w:rPr>
            </w:pPr>
          </w:p>
        </w:tc>
        <w:tc>
          <w:tcPr>
            <w:tcW w:w="3565" w:type="dxa"/>
          </w:tcPr>
          <w:p w14:paraId="20DFC35A" w14:textId="7E4F36B5" w:rsidR="00D416F8" w:rsidRPr="00D84A34" w:rsidRDefault="00D416F8" w:rsidP="00613AA8">
            <w:pPr>
              <w:rPr>
                <w:bCs/>
              </w:rPr>
            </w:pPr>
          </w:p>
        </w:tc>
      </w:tr>
      <w:tr w:rsidR="00D416F8" w14:paraId="4BDB9F70" w14:textId="14EF8DCE" w:rsidTr="00D416F8">
        <w:tc>
          <w:tcPr>
            <w:tcW w:w="1525" w:type="dxa"/>
          </w:tcPr>
          <w:p w14:paraId="58CDB897" w14:textId="77777777" w:rsidR="00D416F8" w:rsidRDefault="00D416F8">
            <w:r>
              <w:t>July</w:t>
            </w:r>
          </w:p>
        </w:tc>
        <w:tc>
          <w:tcPr>
            <w:tcW w:w="2960" w:type="dxa"/>
          </w:tcPr>
          <w:p w14:paraId="672F6CB1" w14:textId="7DA70BD5" w:rsidR="00D416F8" w:rsidRPr="00D84A34" w:rsidRDefault="00D416F8">
            <w:pPr>
              <w:rPr>
                <w:bCs/>
              </w:rPr>
            </w:pPr>
            <w:r>
              <w:rPr>
                <w:bCs/>
              </w:rPr>
              <w:t>No program</w:t>
            </w:r>
          </w:p>
        </w:tc>
        <w:tc>
          <w:tcPr>
            <w:tcW w:w="2925" w:type="dxa"/>
          </w:tcPr>
          <w:p w14:paraId="2169BB76" w14:textId="7D642D2A" w:rsidR="00D416F8" w:rsidRDefault="00D416F8"/>
        </w:tc>
        <w:tc>
          <w:tcPr>
            <w:tcW w:w="3565" w:type="dxa"/>
          </w:tcPr>
          <w:p w14:paraId="70496CB0" w14:textId="08BCF20F" w:rsidR="00D416F8" w:rsidRDefault="00D416F8"/>
        </w:tc>
      </w:tr>
      <w:tr w:rsidR="00D416F8" w14:paraId="1B024996" w14:textId="6EE477F3" w:rsidTr="00D416F8">
        <w:tc>
          <w:tcPr>
            <w:tcW w:w="1525" w:type="dxa"/>
          </w:tcPr>
          <w:p w14:paraId="43805D22" w14:textId="5195F03E" w:rsidR="00D416F8" w:rsidRDefault="00D416F8">
            <w:r>
              <w:t>August 1</w:t>
            </w:r>
            <w:r w:rsidR="00D13E94">
              <w:t>2</w:t>
            </w:r>
          </w:p>
        </w:tc>
        <w:tc>
          <w:tcPr>
            <w:tcW w:w="2960" w:type="dxa"/>
          </w:tcPr>
          <w:p w14:paraId="2E81CC33" w14:textId="6DEEF874" w:rsidR="00D416F8" w:rsidRPr="00D84A34" w:rsidRDefault="00D416F8">
            <w:pPr>
              <w:rPr>
                <w:bCs/>
              </w:rPr>
            </w:pPr>
          </w:p>
        </w:tc>
        <w:tc>
          <w:tcPr>
            <w:tcW w:w="2925" w:type="dxa"/>
          </w:tcPr>
          <w:p w14:paraId="44839B1E" w14:textId="3512DC94" w:rsidR="00D416F8" w:rsidRDefault="00D416F8"/>
        </w:tc>
        <w:tc>
          <w:tcPr>
            <w:tcW w:w="3565" w:type="dxa"/>
          </w:tcPr>
          <w:p w14:paraId="07E29888" w14:textId="3FF2A681" w:rsidR="00D416F8" w:rsidRDefault="00D416F8" w:rsidP="00740255"/>
        </w:tc>
      </w:tr>
      <w:tr w:rsidR="00D416F8" w14:paraId="40FB9A59" w14:textId="5505F44B" w:rsidTr="00D416F8">
        <w:trPr>
          <w:trHeight w:val="345"/>
        </w:trPr>
        <w:tc>
          <w:tcPr>
            <w:tcW w:w="1525" w:type="dxa"/>
          </w:tcPr>
          <w:p w14:paraId="41CDD177" w14:textId="415BF7FD" w:rsidR="00D416F8" w:rsidRDefault="00D416F8">
            <w:bookmarkStart w:id="1" w:name="_Hlk143079643"/>
            <w:r>
              <w:t xml:space="preserve">September </w:t>
            </w:r>
            <w:r w:rsidR="00D13E94">
              <w:t>9</w:t>
            </w:r>
          </w:p>
        </w:tc>
        <w:tc>
          <w:tcPr>
            <w:tcW w:w="2960" w:type="dxa"/>
          </w:tcPr>
          <w:p w14:paraId="0FE99122" w14:textId="6A0D1C80" w:rsidR="00D416F8" w:rsidRDefault="00D416F8" w:rsidP="003C13EB">
            <w:pPr>
              <w:shd w:val="clear" w:color="auto" w:fill="FFFFFF"/>
              <w:rPr>
                <w:color w:val="141433"/>
              </w:rPr>
            </w:pPr>
          </w:p>
        </w:tc>
        <w:tc>
          <w:tcPr>
            <w:tcW w:w="2925" w:type="dxa"/>
          </w:tcPr>
          <w:p w14:paraId="0E718319" w14:textId="2FA4F781" w:rsidR="00D416F8" w:rsidRDefault="00D416F8"/>
        </w:tc>
        <w:tc>
          <w:tcPr>
            <w:tcW w:w="3565" w:type="dxa"/>
          </w:tcPr>
          <w:p w14:paraId="33BEFCF9" w14:textId="5AEA7A4E" w:rsidR="00D416F8" w:rsidRPr="003954D1" w:rsidRDefault="00D416F8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D416F8" w14:paraId="16EC2444" w14:textId="3A781C3E" w:rsidTr="00D416F8">
        <w:tc>
          <w:tcPr>
            <w:tcW w:w="1525" w:type="dxa"/>
          </w:tcPr>
          <w:p w14:paraId="0F5D2386" w14:textId="4B80DE65" w:rsidR="00D416F8" w:rsidRDefault="00D416F8">
            <w:r>
              <w:t xml:space="preserve">October </w:t>
            </w:r>
            <w:r w:rsidR="00D13E94">
              <w:t>14</w:t>
            </w:r>
          </w:p>
        </w:tc>
        <w:tc>
          <w:tcPr>
            <w:tcW w:w="2960" w:type="dxa"/>
          </w:tcPr>
          <w:p w14:paraId="03288155" w14:textId="01CA9E77" w:rsidR="00D416F8" w:rsidRDefault="00D416F8"/>
        </w:tc>
        <w:tc>
          <w:tcPr>
            <w:tcW w:w="2925" w:type="dxa"/>
          </w:tcPr>
          <w:p w14:paraId="43F64F74" w14:textId="2614AA01" w:rsidR="00D416F8" w:rsidRDefault="00D416F8"/>
        </w:tc>
        <w:tc>
          <w:tcPr>
            <w:tcW w:w="3565" w:type="dxa"/>
          </w:tcPr>
          <w:p w14:paraId="5B52EA1C" w14:textId="53CE22AA" w:rsidR="00D416F8" w:rsidRDefault="00D416F8"/>
        </w:tc>
      </w:tr>
      <w:tr w:rsidR="00D416F8" w14:paraId="146994C7" w14:textId="30B4DCC8" w:rsidTr="00D416F8">
        <w:tc>
          <w:tcPr>
            <w:tcW w:w="1525" w:type="dxa"/>
          </w:tcPr>
          <w:p w14:paraId="7C381459" w14:textId="2103E1E8" w:rsidR="00D416F8" w:rsidRDefault="00D416F8">
            <w:r>
              <w:t xml:space="preserve">November </w:t>
            </w:r>
            <w:r w:rsidR="00D13E94">
              <w:t>11</w:t>
            </w:r>
          </w:p>
        </w:tc>
        <w:tc>
          <w:tcPr>
            <w:tcW w:w="2960" w:type="dxa"/>
          </w:tcPr>
          <w:p w14:paraId="0E719DC2" w14:textId="3D34960B" w:rsidR="00D416F8" w:rsidRDefault="00D416F8"/>
        </w:tc>
        <w:tc>
          <w:tcPr>
            <w:tcW w:w="2925" w:type="dxa"/>
          </w:tcPr>
          <w:p w14:paraId="37BDE608" w14:textId="150CC41B" w:rsidR="00D416F8" w:rsidRDefault="00D416F8"/>
        </w:tc>
        <w:tc>
          <w:tcPr>
            <w:tcW w:w="3565" w:type="dxa"/>
          </w:tcPr>
          <w:p w14:paraId="0B2E907C" w14:textId="2E587DB7" w:rsidR="00D416F8" w:rsidRDefault="00D416F8"/>
        </w:tc>
      </w:tr>
      <w:tr w:rsidR="00D416F8" w14:paraId="5C3B7FBC" w14:textId="3D21817E" w:rsidTr="00D416F8">
        <w:tc>
          <w:tcPr>
            <w:tcW w:w="1525" w:type="dxa"/>
          </w:tcPr>
          <w:p w14:paraId="317D64D2" w14:textId="2653E843" w:rsidR="00D416F8" w:rsidRDefault="00D416F8">
            <w:r>
              <w:t xml:space="preserve">December </w:t>
            </w:r>
          </w:p>
        </w:tc>
        <w:tc>
          <w:tcPr>
            <w:tcW w:w="2960" w:type="dxa"/>
          </w:tcPr>
          <w:p w14:paraId="32918D8E" w14:textId="5D6F2EF1" w:rsidR="00D416F8" w:rsidRDefault="00D416F8">
            <w:r>
              <w:t>No program</w:t>
            </w:r>
          </w:p>
        </w:tc>
        <w:tc>
          <w:tcPr>
            <w:tcW w:w="2925" w:type="dxa"/>
          </w:tcPr>
          <w:p w14:paraId="14F03C15" w14:textId="77777777" w:rsidR="00D416F8" w:rsidRDefault="00D416F8"/>
        </w:tc>
        <w:tc>
          <w:tcPr>
            <w:tcW w:w="3565" w:type="dxa"/>
          </w:tcPr>
          <w:p w14:paraId="5F3DADA5" w14:textId="77777777" w:rsidR="00D416F8" w:rsidRDefault="00D416F8"/>
        </w:tc>
      </w:tr>
      <w:bookmarkEnd w:id="0"/>
    </w:tbl>
    <w:p w14:paraId="71A0459B" w14:textId="56347C3F" w:rsidR="00822622" w:rsidRDefault="00822622" w:rsidP="000B000B">
      <w:pPr>
        <w:jc w:val="center"/>
        <w:rPr>
          <w:color w:val="000000"/>
        </w:rPr>
      </w:pPr>
    </w:p>
    <w:p w14:paraId="6BABC25B" w14:textId="77777777" w:rsidR="001C7DD5" w:rsidRDefault="001C7DD5" w:rsidP="000B000B">
      <w:pPr>
        <w:jc w:val="center"/>
        <w:rPr>
          <w:color w:val="000000"/>
        </w:rPr>
      </w:pPr>
    </w:p>
    <w:sectPr w:rsidR="001C7DD5" w:rsidSect="004C3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FA16" w14:textId="77777777" w:rsidR="007713A7" w:rsidRDefault="007713A7" w:rsidP="00D94377">
      <w:pPr>
        <w:spacing w:after="0" w:line="240" w:lineRule="auto"/>
      </w:pPr>
      <w:r>
        <w:separator/>
      </w:r>
    </w:p>
  </w:endnote>
  <w:endnote w:type="continuationSeparator" w:id="0">
    <w:p w14:paraId="1604E6DF" w14:textId="77777777" w:rsidR="007713A7" w:rsidRDefault="007713A7" w:rsidP="00D9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FACA" w14:textId="77777777" w:rsidR="001C7DD5" w:rsidRDefault="001C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2679" w14:textId="77777777" w:rsidR="001C7DD5" w:rsidRDefault="001C7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54D3" w14:textId="77777777" w:rsidR="001C7DD5" w:rsidRDefault="001C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EDEC" w14:textId="77777777" w:rsidR="007713A7" w:rsidRDefault="007713A7" w:rsidP="00D94377">
      <w:pPr>
        <w:spacing w:after="0" w:line="240" w:lineRule="auto"/>
      </w:pPr>
      <w:r>
        <w:separator/>
      </w:r>
    </w:p>
  </w:footnote>
  <w:footnote w:type="continuationSeparator" w:id="0">
    <w:p w14:paraId="233103EB" w14:textId="77777777" w:rsidR="007713A7" w:rsidRDefault="007713A7" w:rsidP="00D9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1B66" w14:textId="77777777" w:rsidR="001C7DD5" w:rsidRDefault="001C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04D5" w14:textId="40C397CB" w:rsidR="00D94377" w:rsidRDefault="001C7DD5" w:rsidP="001C7DD5">
    <w:pPr>
      <w:pStyle w:val="Head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633A85B9" wp14:editId="7748D545">
          <wp:extent cx="1466850" cy="672963"/>
          <wp:effectExtent l="0" t="0" r="0" b="0"/>
          <wp:docPr id="135678326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83266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238" cy="67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ab/>
      <w:t xml:space="preserve">                           </w:t>
    </w:r>
    <w:r w:rsidR="00D94377" w:rsidRPr="00D94377">
      <w:rPr>
        <w:b/>
        <w:bCs/>
        <w:sz w:val="36"/>
        <w:szCs w:val="36"/>
      </w:rPr>
      <w:t>202</w:t>
    </w:r>
    <w:r w:rsidR="000F7152">
      <w:rPr>
        <w:b/>
        <w:bCs/>
        <w:sz w:val="36"/>
        <w:szCs w:val="36"/>
      </w:rPr>
      <w:t>5</w:t>
    </w:r>
    <w:r w:rsidR="00D94377" w:rsidRPr="00D94377">
      <w:rPr>
        <w:b/>
        <w:bCs/>
        <w:sz w:val="36"/>
        <w:szCs w:val="36"/>
      </w:rPr>
      <w:t xml:space="preserve"> SDRF Schedule</w:t>
    </w:r>
  </w:p>
  <w:p w14:paraId="42CF16AC" w14:textId="77777777" w:rsidR="001C7DD5" w:rsidRPr="00D94377" w:rsidRDefault="001C7DD5" w:rsidP="00D94377">
    <w:pPr>
      <w:pStyle w:val="Header"/>
      <w:jc w:val="cent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FC18" w14:textId="77777777" w:rsidR="001C7DD5" w:rsidRDefault="001C7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22"/>
    <w:rsid w:val="00016D0F"/>
    <w:rsid w:val="00064AD3"/>
    <w:rsid w:val="000B000B"/>
    <w:rsid w:val="000F7152"/>
    <w:rsid w:val="00104B71"/>
    <w:rsid w:val="0016061D"/>
    <w:rsid w:val="001608A7"/>
    <w:rsid w:val="0016790C"/>
    <w:rsid w:val="001C7DD5"/>
    <w:rsid w:val="001F4D38"/>
    <w:rsid w:val="0022586D"/>
    <w:rsid w:val="00347866"/>
    <w:rsid w:val="00393743"/>
    <w:rsid w:val="003954D1"/>
    <w:rsid w:val="003B18BA"/>
    <w:rsid w:val="003B795B"/>
    <w:rsid w:val="003C13EB"/>
    <w:rsid w:val="003C2FFC"/>
    <w:rsid w:val="00402968"/>
    <w:rsid w:val="00464AB3"/>
    <w:rsid w:val="00486FA1"/>
    <w:rsid w:val="004C211C"/>
    <w:rsid w:val="004C32FD"/>
    <w:rsid w:val="004D24BD"/>
    <w:rsid w:val="004F3D12"/>
    <w:rsid w:val="00550BD3"/>
    <w:rsid w:val="005569BB"/>
    <w:rsid w:val="005B4D75"/>
    <w:rsid w:val="005B5382"/>
    <w:rsid w:val="00613AA8"/>
    <w:rsid w:val="00644300"/>
    <w:rsid w:val="007061F9"/>
    <w:rsid w:val="00740255"/>
    <w:rsid w:val="007713A7"/>
    <w:rsid w:val="007D4835"/>
    <w:rsid w:val="00822622"/>
    <w:rsid w:val="00835D95"/>
    <w:rsid w:val="00856251"/>
    <w:rsid w:val="00856DCC"/>
    <w:rsid w:val="008611BF"/>
    <w:rsid w:val="00893275"/>
    <w:rsid w:val="0089671C"/>
    <w:rsid w:val="008A3EA1"/>
    <w:rsid w:val="00951365"/>
    <w:rsid w:val="00A1346A"/>
    <w:rsid w:val="00A3066D"/>
    <w:rsid w:val="00A3754A"/>
    <w:rsid w:val="00A61AB6"/>
    <w:rsid w:val="00A72E5E"/>
    <w:rsid w:val="00A7520D"/>
    <w:rsid w:val="00A974C1"/>
    <w:rsid w:val="00AD278B"/>
    <w:rsid w:val="00B144E3"/>
    <w:rsid w:val="00B7732F"/>
    <w:rsid w:val="00BD4EE8"/>
    <w:rsid w:val="00C06094"/>
    <w:rsid w:val="00C92C59"/>
    <w:rsid w:val="00CB1EFB"/>
    <w:rsid w:val="00CD5CA2"/>
    <w:rsid w:val="00D1181F"/>
    <w:rsid w:val="00D13E94"/>
    <w:rsid w:val="00D25109"/>
    <w:rsid w:val="00D416F8"/>
    <w:rsid w:val="00D75F93"/>
    <w:rsid w:val="00D84A34"/>
    <w:rsid w:val="00D94377"/>
    <w:rsid w:val="00DB6683"/>
    <w:rsid w:val="00DC7443"/>
    <w:rsid w:val="00E27CC4"/>
    <w:rsid w:val="00E4139D"/>
    <w:rsid w:val="00E652D5"/>
    <w:rsid w:val="00F72AC8"/>
    <w:rsid w:val="00FB0986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A4D1F"/>
  <w15:docId w15:val="{D033AE52-2539-412F-B3A7-1CE5D99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F3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2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499B"/>
    <w:rPr>
      <w:b/>
      <w:bCs/>
    </w:rPr>
  </w:style>
  <w:style w:type="paragraph" w:styleId="ListParagraph">
    <w:name w:val="List Paragraph"/>
    <w:basedOn w:val="Normal"/>
    <w:uiPriority w:val="34"/>
    <w:qFormat/>
    <w:rsid w:val="007F79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31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F161F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77"/>
  </w:style>
  <w:style w:type="paragraph" w:styleId="Footer">
    <w:name w:val="footer"/>
    <w:basedOn w:val="Normal"/>
    <w:link w:val="FooterChar"/>
    <w:uiPriority w:val="99"/>
    <w:unhideWhenUsed/>
    <w:rsid w:val="00D9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AL9LxOCRPzn5vP5Qe3AhKiNeQ==">AMUW2mUE0mSLUqPTIeUWc+CH2riRRcT6nVtMu2+XATVP+FMGNI8iaJ8hKrx9XYnMdn0WDeNrF+a2bNE2ovjOLdW2K094SpvH+L35GYRIEC1oJHRwa+HqxRg=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Yonah Karp</dc:creator>
  <cp:lastModifiedBy>Tanner Danz</cp:lastModifiedBy>
  <cp:revision>2</cp:revision>
  <dcterms:created xsi:type="dcterms:W3CDTF">2025-01-02T15:48:00Z</dcterms:created>
  <dcterms:modified xsi:type="dcterms:W3CDTF">2025-01-02T15:48:00Z</dcterms:modified>
</cp:coreProperties>
</file>